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1E0" w:firstRow="1" w:lastRow="1" w:firstColumn="1" w:lastColumn="1" w:noHBand="0" w:noVBand="0"/>
      </w:tblPr>
      <w:tblGrid>
        <w:gridCol w:w="4068"/>
        <w:gridCol w:w="1002"/>
        <w:gridCol w:w="4569"/>
      </w:tblGrid>
      <w:tr w:rsidR="00934D82" w:rsidTr="00610916">
        <w:trPr>
          <w:trHeight w:val="1740"/>
        </w:trPr>
        <w:tc>
          <w:tcPr>
            <w:tcW w:w="4068" w:type="dxa"/>
            <w:shd w:val="clear" w:color="auto" w:fill="auto"/>
          </w:tcPr>
          <w:sdt>
            <w:sdtPr>
              <w:rPr>
                <w:b/>
                <w:sz w:val="22"/>
              </w:rPr>
              <w:alias w:val="УГЛОВОЙ"/>
              <w:tag w:val="УГЛОВОЙ"/>
              <w:id w:val="-894423593"/>
              <w:lock w:val="sdtContentLocked"/>
              <w:placeholder>
                <w:docPart w:val="53FF8321F4AE4B9CBF4230F85EB86FF0"/>
              </w:placeholder>
            </w:sdtPr>
            <w:sdtEndPr/>
            <w:sdtContent>
              <w:p w:rsidR="00995A00" w:rsidRDefault="00995A00" w:rsidP="00E15680">
                <w:pPr>
                  <w:spacing w:line="260" w:lineRule="exact"/>
                  <w:jc w:val="center"/>
                  <w:rPr>
                    <w:b/>
                    <w:sz w:val="22"/>
                  </w:rPr>
                </w:pPr>
              </w:p>
              <w:p w:rsidR="00995A00" w:rsidRPr="003F7F8A" w:rsidRDefault="00995A00" w:rsidP="006642F7">
                <w:pPr>
                  <w:jc w:val="center"/>
                  <w:rPr>
                    <w:b/>
                  </w:rPr>
                </w:pPr>
                <w:r w:rsidRPr="003F7F8A">
                  <w:rPr>
                    <w:b/>
                  </w:rPr>
                  <w:t>МИНИСТЕРСТВО</w:t>
                </w:r>
              </w:p>
              <w:p w:rsidR="00995A00" w:rsidRPr="003F7F8A" w:rsidRDefault="00995A00" w:rsidP="006642F7">
                <w:pPr>
                  <w:jc w:val="center"/>
                  <w:rPr>
                    <w:b/>
                  </w:rPr>
                </w:pPr>
                <w:r w:rsidRPr="003F7F8A">
                  <w:rPr>
                    <w:b/>
                  </w:rPr>
                  <w:t>ФИНАНСОВ</w:t>
                </w:r>
                <w:r w:rsidRPr="003F7F8A">
                  <w:rPr>
                    <w:b/>
                  </w:rPr>
                  <w:br/>
                  <w:t>ТУЛЬСКОЙ ОБЛАСТИ</w:t>
                </w:r>
              </w:p>
              <w:p w:rsidR="00995A00" w:rsidRPr="002B5D47" w:rsidRDefault="00995A00" w:rsidP="006642F7">
                <w:pPr>
                  <w:jc w:val="center"/>
                  <w:rPr>
                    <w:b/>
                    <w:sz w:val="20"/>
                    <w:szCs w:val="20"/>
                  </w:rPr>
                </w:pPr>
              </w:p>
              <w:p w:rsidR="00995A00" w:rsidRDefault="00995A00" w:rsidP="006642F7">
                <w:pPr>
                  <w:jc w:val="center"/>
                  <w:rPr>
                    <w:b/>
                    <w:sz w:val="20"/>
                    <w:szCs w:val="20"/>
                  </w:rPr>
                </w:pPr>
              </w:p>
              <w:p w:rsidR="00995A00" w:rsidRPr="002B5D47" w:rsidRDefault="00995A00" w:rsidP="006642F7">
                <w:pPr>
                  <w:jc w:val="center"/>
                  <w:rPr>
                    <w:b/>
                    <w:sz w:val="20"/>
                    <w:szCs w:val="20"/>
                  </w:rPr>
                </w:pPr>
              </w:p>
              <w:p w:rsidR="00995A00" w:rsidRPr="005E2EC1" w:rsidRDefault="00995A00" w:rsidP="006642F7">
                <w:pPr>
                  <w:jc w:val="center"/>
                  <w:rPr>
                    <w:b/>
                    <w:sz w:val="20"/>
                    <w:szCs w:val="20"/>
                  </w:rPr>
                </w:pPr>
                <w:r>
                  <w:rPr>
                    <w:b/>
                    <w:sz w:val="20"/>
                    <w:szCs w:val="20"/>
                  </w:rPr>
                  <w:t>Проспект Ленина,</w:t>
                </w:r>
                <w:r w:rsidRPr="005E2EC1">
                  <w:rPr>
                    <w:b/>
                    <w:sz w:val="20"/>
                    <w:szCs w:val="20"/>
                  </w:rPr>
                  <w:t xml:space="preserve"> д.</w:t>
                </w:r>
                <w:r>
                  <w:rPr>
                    <w:b/>
                    <w:sz w:val="20"/>
                    <w:szCs w:val="20"/>
                  </w:rPr>
                  <w:t xml:space="preserve"> </w:t>
                </w:r>
                <w:r w:rsidRPr="005E2EC1">
                  <w:rPr>
                    <w:b/>
                    <w:sz w:val="20"/>
                    <w:szCs w:val="20"/>
                  </w:rPr>
                  <w:t>2, г. Тула, 300041</w:t>
                </w:r>
              </w:p>
              <w:p w:rsidR="00995A00" w:rsidRDefault="00995A00" w:rsidP="006642F7">
                <w:pPr>
                  <w:jc w:val="center"/>
                  <w:rPr>
                    <w:b/>
                    <w:sz w:val="20"/>
                    <w:szCs w:val="20"/>
                  </w:rPr>
                </w:pPr>
                <w:r w:rsidRPr="005E2EC1">
                  <w:rPr>
                    <w:b/>
                    <w:sz w:val="20"/>
                    <w:szCs w:val="20"/>
                  </w:rPr>
                  <w:t>Тел</w:t>
                </w:r>
                <w:r>
                  <w:rPr>
                    <w:b/>
                    <w:sz w:val="20"/>
                    <w:szCs w:val="20"/>
                  </w:rPr>
                  <w:t xml:space="preserve">.: </w:t>
                </w:r>
                <w:r w:rsidRPr="005E2EC1">
                  <w:rPr>
                    <w:b/>
                    <w:sz w:val="20"/>
                    <w:szCs w:val="20"/>
                  </w:rPr>
                  <w:t xml:space="preserve">(4872) </w:t>
                </w:r>
                <w:r>
                  <w:rPr>
                    <w:b/>
                    <w:sz w:val="20"/>
                    <w:szCs w:val="20"/>
                  </w:rPr>
                  <w:t>33</w:t>
                </w:r>
                <w:r w:rsidRPr="005E2EC1">
                  <w:rPr>
                    <w:b/>
                    <w:sz w:val="20"/>
                    <w:szCs w:val="20"/>
                  </w:rPr>
                  <w:t>-</w:t>
                </w:r>
                <w:r>
                  <w:rPr>
                    <w:b/>
                    <w:sz w:val="20"/>
                    <w:szCs w:val="20"/>
                  </w:rPr>
                  <w:t>21</w:t>
                </w:r>
                <w:r w:rsidRPr="005E2EC1">
                  <w:rPr>
                    <w:b/>
                    <w:sz w:val="20"/>
                    <w:szCs w:val="20"/>
                  </w:rPr>
                  <w:t>-</w:t>
                </w:r>
                <w:r>
                  <w:rPr>
                    <w:b/>
                    <w:sz w:val="20"/>
                    <w:szCs w:val="20"/>
                  </w:rPr>
                  <w:t>57, факс: 30-60-85</w:t>
                </w:r>
              </w:p>
              <w:p w:rsidR="00934D82" w:rsidRDefault="00995A00" w:rsidP="00E15680">
                <w:pPr>
                  <w:spacing w:line="260" w:lineRule="exact"/>
                  <w:jc w:val="center"/>
                  <w:rPr>
                    <w:b/>
                    <w:sz w:val="22"/>
                  </w:rPr>
                </w:pPr>
                <w:r w:rsidRPr="00CD1B4E">
                  <w:rPr>
                    <w:b/>
                    <w:sz w:val="20"/>
                    <w:szCs w:val="20"/>
                    <w:lang w:val="en-US"/>
                  </w:rPr>
                  <w:t xml:space="preserve">E-mail: </w:t>
                </w:r>
                <w:r w:rsidRPr="006A0F5A">
                  <w:rPr>
                    <w:b/>
                    <w:sz w:val="20"/>
                    <w:szCs w:val="20"/>
                    <w:lang w:val="en-US"/>
                  </w:rPr>
                  <w:t>minfin@tularegion.ru</w:t>
                </w:r>
              </w:p>
            </w:sdtContent>
          </w:sdt>
          <w:p w:rsidR="009079D6" w:rsidRDefault="009079D6" w:rsidP="00E03907">
            <w:pPr>
              <w:spacing w:line="220" w:lineRule="exact"/>
              <w:jc w:val="center"/>
              <w:rPr>
                <w:b/>
                <w:sz w:val="22"/>
              </w:rPr>
            </w:pPr>
          </w:p>
          <w:p w:rsidR="00934D82" w:rsidRPr="00EB7F3E" w:rsidRDefault="00B610C8" w:rsidP="00E03907">
            <w:pPr>
              <w:spacing w:line="220" w:lineRule="exact"/>
              <w:jc w:val="center"/>
              <w:rPr>
                <w:b/>
                <w:sz w:val="22"/>
                <w:u w:val="single"/>
                <w:lang w:val="en-US"/>
              </w:rPr>
            </w:pPr>
            <w:sdt>
              <w:sdtPr>
                <w:rPr>
                  <w:b/>
                  <w:sz w:val="22"/>
                </w:rPr>
                <w:alias w:val="НОМЕР"/>
                <w:tag w:val="НОМЕР"/>
                <w:id w:val="2036303837"/>
                <w:lock w:val="sdtLocked"/>
                <w:placeholder>
                  <w:docPart w:val="53FF8321F4AE4B9CBF4230F85EB86FF0"/>
                </w:placeholder>
              </w:sdtPr>
              <w:sdtEndPr/>
              <w:sdtContent>
                <w:r w:rsidR="00302268" w:rsidRPr="00D24841">
                  <w:rPr>
                    <w:sz w:val="22"/>
                    <w:u w:val="single"/>
                  </w:rPr>
                  <w:t xml:space="preserve"> </w:t>
                </w:r>
              </w:sdtContent>
            </w:sdt>
          </w:p>
          <w:p w:rsidR="00934D82" w:rsidRDefault="00934D82" w:rsidP="00934D82">
            <w:pPr>
              <w:spacing w:line="220" w:lineRule="exact"/>
              <w:jc w:val="center"/>
            </w:pPr>
          </w:p>
        </w:tc>
        <w:tc>
          <w:tcPr>
            <w:tcW w:w="1002" w:type="dxa"/>
            <w:vMerge w:val="restart"/>
            <w:shd w:val="clear" w:color="auto" w:fill="auto"/>
          </w:tcPr>
          <w:p w:rsidR="00934D82" w:rsidRDefault="00934D82" w:rsidP="00E03907">
            <w:pPr>
              <w:spacing w:line="220" w:lineRule="exact"/>
              <w:jc w:val="center"/>
            </w:pPr>
          </w:p>
        </w:tc>
        <w:tc>
          <w:tcPr>
            <w:tcW w:w="4569" w:type="dxa"/>
            <w:vMerge w:val="restart"/>
            <w:shd w:val="clear" w:color="auto" w:fill="auto"/>
          </w:tcPr>
          <w:p w:rsidR="003F5AB6" w:rsidRPr="003F5AB6" w:rsidRDefault="003F5AB6" w:rsidP="003F5AB6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3F5AB6">
              <w:rPr>
                <w:b/>
                <w:noProof/>
                <w:sz w:val="28"/>
                <w:szCs w:val="28"/>
              </w:rPr>
              <w:t>Руководителям органов исполнительной власти</w:t>
            </w:r>
          </w:p>
          <w:p w:rsidR="003F5AB6" w:rsidRPr="003F5AB6" w:rsidRDefault="003F5AB6" w:rsidP="003F5AB6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3F5AB6">
              <w:rPr>
                <w:b/>
                <w:noProof/>
                <w:sz w:val="28"/>
                <w:szCs w:val="28"/>
              </w:rPr>
              <w:t>Тульской области</w:t>
            </w:r>
          </w:p>
          <w:p w:rsidR="00D8426A" w:rsidRDefault="00D8426A" w:rsidP="003F5AB6">
            <w:pPr>
              <w:jc w:val="center"/>
              <w:rPr>
                <w:b/>
                <w:noProof/>
                <w:sz w:val="28"/>
                <w:szCs w:val="28"/>
              </w:rPr>
            </w:pPr>
          </w:p>
          <w:p w:rsidR="00934D82" w:rsidRPr="00CA3666" w:rsidRDefault="003F5AB6" w:rsidP="003F5AB6">
            <w:pPr>
              <w:jc w:val="center"/>
              <w:rPr>
                <w:noProof/>
                <w:sz w:val="28"/>
                <w:szCs w:val="28"/>
              </w:rPr>
            </w:pPr>
            <w:r w:rsidRPr="003F5AB6">
              <w:rPr>
                <w:b/>
                <w:noProof/>
                <w:sz w:val="28"/>
                <w:szCs w:val="28"/>
              </w:rPr>
              <w:t>(по списку рассылки)</w:t>
            </w:r>
          </w:p>
        </w:tc>
      </w:tr>
      <w:tr w:rsidR="00AE3F66" w:rsidTr="00AE3F66">
        <w:trPr>
          <w:trHeight w:val="226"/>
        </w:trPr>
        <w:tc>
          <w:tcPr>
            <w:tcW w:w="4068" w:type="dxa"/>
            <w:shd w:val="clear" w:color="auto" w:fill="auto"/>
            <w:vAlign w:val="center"/>
          </w:tcPr>
          <w:p w:rsidR="00AE3F66" w:rsidRPr="00CE1E41" w:rsidRDefault="00AE3F66" w:rsidP="00B7027D">
            <w:pPr>
              <w:tabs>
                <w:tab w:val="left" w:leader="underscore" w:pos="3153"/>
              </w:tabs>
              <w:spacing w:line="220" w:lineRule="exact"/>
              <w:ind w:left="176"/>
              <w:rPr>
                <w:sz w:val="28"/>
                <w:u w:val="single"/>
              </w:rPr>
            </w:pPr>
            <w:r w:rsidRPr="00FA214B">
              <w:rPr>
                <w:b/>
                <w:sz w:val="22"/>
              </w:rPr>
              <w:t>На №</w:t>
            </w:r>
            <w:r w:rsidR="0065574A" w:rsidRPr="00503479">
              <w:rPr>
                <w:sz w:val="22"/>
                <w:u w:val="single"/>
              </w:rPr>
              <w:t xml:space="preserve"> </w:t>
            </w:r>
            <w:r w:rsidR="00CE1E41" w:rsidRPr="00503479">
              <w:rPr>
                <w:sz w:val="28"/>
                <w:u w:val="single"/>
              </w:rPr>
              <w:tab/>
            </w:r>
          </w:p>
        </w:tc>
        <w:tc>
          <w:tcPr>
            <w:tcW w:w="1002" w:type="dxa"/>
            <w:vMerge/>
            <w:shd w:val="clear" w:color="auto" w:fill="auto"/>
          </w:tcPr>
          <w:p w:rsidR="00AE3F66" w:rsidRDefault="00AE3F66" w:rsidP="00E03907">
            <w:pPr>
              <w:spacing w:line="220" w:lineRule="exact"/>
              <w:jc w:val="center"/>
            </w:pPr>
          </w:p>
        </w:tc>
        <w:tc>
          <w:tcPr>
            <w:tcW w:w="4569" w:type="dxa"/>
            <w:vMerge/>
            <w:shd w:val="clear" w:color="auto" w:fill="auto"/>
          </w:tcPr>
          <w:p w:rsidR="00AE3F66" w:rsidRDefault="00AE3F66" w:rsidP="00E03907">
            <w:pPr>
              <w:pStyle w:val="8"/>
              <w:spacing w:line="220" w:lineRule="exact"/>
              <w:jc w:val="center"/>
            </w:pPr>
          </w:p>
        </w:tc>
      </w:tr>
    </w:tbl>
    <w:p w:rsidR="00083F50" w:rsidRDefault="00083F50" w:rsidP="002B1B9C">
      <w:pPr>
        <w:pStyle w:val="8"/>
        <w:spacing w:line="240" w:lineRule="exact"/>
        <w:jc w:val="both"/>
        <w:rPr>
          <w:szCs w:val="28"/>
        </w:rPr>
      </w:pPr>
    </w:p>
    <w:p w:rsidR="0052355E" w:rsidRDefault="0052355E" w:rsidP="0052355E">
      <w:pPr>
        <w:rPr>
          <w:sz w:val="16"/>
          <w:szCs w:val="16"/>
        </w:rPr>
      </w:pPr>
    </w:p>
    <w:p w:rsidR="00D14AFC" w:rsidRDefault="00D14AFC" w:rsidP="0052355E">
      <w:pPr>
        <w:rPr>
          <w:sz w:val="16"/>
          <w:szCs w:val="16"/>
        </w:rPr>
      </w:pPr>
    </w:p>
    <w:p w:rsidR="00D14AFC" w:rsidRDefault="00D14AFC" w:rsidP="0052355E">
      <w:pPr>
        <w:rPr>
          <w:sz w:val="16"/>
          <w:szCs w:val="16"/>
        </w:rPr>
      </w:pPr>
    </w:p>
    <w:p w:rsidR="00D14AFC" w:rsidRDefault="00D14AFC" w:rsidP="0052355E">
      <w:pPr>
        <w:rPr>
          <w:sz w:val="16"/>
          <w:szCs w:val="16"/>
        </w:rPr>
      </w:pPr>
    </w:p>
    <w:p w:rsidR="00D14AFC" w:rsidRDefault="00D14AFC" w:rsidP="0052355E">
      <w:pPr>
        <w:rPr>
          <w:b/>
        </w:rPr>
      </w:pPr>
      <w:r w:rsidRPr="00D14AFC">
        <w:rPr>
          <w:b/>
        </w:rPr>
        <w:t>О предельных сроках размещения</w:t>
      </w:r>
      <w:r>
        <w:rPr>
          <w:b/>
        </w:rPr>
        <w:t xml:space="preserve"> электронных</w:t>
      </w:r>
    </w:p>
    <w:p w:rsidR="00D14AFC" w:rsidRDefault="00D14AFC" w:rsidP="0052355E">
      <w:pPr>
        <w:rPr>
          <w:b/>
        </w:rPr>
      </w:pPr>
      <w:r>
        <w:rPr>
          <w:b/>
        </w:rPr>
        <w:t>аукционов и открытых конкурсов</w:t>
      </w:r>
      <w:r w:rsidRPr="00D14AFC">
        <w:rPr>
          <w:b/>
        </w:rPr>
        <w:t xml:space="preserve"> </w:t>
      </w:r>
      <w:r>
        <w:rPr>
          <w:b/>
        </w:rPr>
        <w:t>на</w:t>
      </w:r>
    </w:p>
    <w:p w:rsidR="00D14AFC" w:rsidRPr="00D14AFC" w:rsidRDefault="00D14AFC" w:rsidP="0052355E">
      <w:pPr>
        <w:rPr>
          <w:b/>
        </w:rPr>
      </w:pPr>
      <w:r>
        <w:rPr>
          <w:b/>
        </w:rPr>
        <w:t xml:space="preserve">условиях оплаты </w:t>
      </w:r>
      <w:r w:rsidRPr="00D14AFC">
        <w:rPr>
          <w:b/>
        </w:rPr>
        <w:t>контрактов в 201</w:t>
      </w:r>
      <w:r w:rsidR="00F27435">
        <w:rPr>
          <w:b/>
        </w:rPr>
        <w:t>8</w:t>
      </w:r>
      <w:r w:rsidRPr="00D14AFC">
        <w:rPr>
          <w:b/>
        </w:rPr>
        <w:t xml:space="preserve"> году</w:t>
      </w:r>
    </w:p>
    <w:p w:rsidR="00D14AFC" w:rsidRDefault="00D14AFC" w:rsidP="0052355E">
      <w:pPr>
        <w:rPr>
          <w:sz w:val="16"/>
          <w:szCs w:val="16"/>
        </w:rPr>
      </w:pPr>
    </w:p>
    <w:p w:rsidR="00D14AFC" w:rsidRDefault="00D14AFC" w:rsidP="0052355E">
      <w:pPr>
        <w:rPr>
          <w:sz w:val="16"/>
          <w:szCs w:val="16"/>
        </w:rPr>
      </w:pPr>
    </w:p>
    <w:p w:rsidR="00D14AFC" w:rsidRDefault="00D14AFC" w:rsidP="0052355E">
      <w:pPr>
        <w:rPr>
          <w:sz w:val="16"/>
          <w:szCs w:val="16"/>
        </w:rPr>
      </w:pPr>
    </w:p>
    <w:p w:rsidR="00D14AFC" w:rsidRPr="00D14AFC" w:rsidRDefault="00D14AFC" w:rsidP="0052355E">
      <w:pPr>
        <w:rPr>
          <w:sz w:val="16"/>
          <w:szCs w:val="16"/>
        </w:rPr>
      </w:pPr>
    </w:p>
    <w:p w:rsidR="00610916" w:rsidRDefault="00222060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F5AB6" w:rsidRPr="003F5AB6">
        <w:rPr>
          <w:sz w:val="28"/>
          <w:szCs w:val="28"/>
        </w:rPr>
        <w:t>инистерств</w:t>
      </w:r>
      <w:r>
        <w:rPr>
          <w:sz w:val="28"/>
          <w:szCs w:val="28"/>
        </w:rPr>
        <w:t>о</w:t>
      </w:r>
      <w:r w:rsidR="003F5AB6" w:rsidRPr="003F5AB6">
        <w:rPr>
          <w:sz w:val="28"/>
          <w:szCs w:val="28"/>
        </w:rPr>
        <w:t xml:space="preserve"> финансов Тульской области </w:t>
      </w:r>
      <w:bookmarkStart w:id="0" w:name="_GoBack"/>
      <w:r w:rsidR="003F5AB6">
        <w:rPr>
          <w:sz w:val="28"/>
          <w:szCs w:val="28"/>
        </w:rPr>
        <w:t>по вопросам размещения в 201</w:t>
      </w:r>
      <w:r w:rsidR="00F27435">
        <w:rPr>
          <w:sz w:val="28"/>
          <w:szCs w:val="28"/>
        </w:rPr>
        <w:t>8</w:t>
      </w:r>
      <w:r w:rsidR="003F5AB6">
        <w:rPr>
          <w:sz w:val="28"/>
          <w:szCs w:val="28"/>
        </w:rPr>
        <w:t xml:space="preserve"> году закупок, по которым оплата товаров, работ и услуг предусмотрена в 201</w:t>
      </w:r>
      <w:r w:rsidR="00F27435">
        <w:rPr>
          <w:sz w:val="28"/>
          <w:szCs w:val="28"/>
        </w:rPr>
        <w:t>8</w:t>
      </w:r>
      <w:r w:rsidR="003F5AB6">
        <w:rPr>
          <w:sz w:val="28"/>
          <w:szCs w:val="28"/>
        </w:rPr>
        <w:t xml:space="preserve"> году</w:t>
      </w:r>
      <w:bookmarkEnd w:id="0"/>
      <w:r w:rsidR="002C1215">
        <w:rPr>
          <w:sz w:val="28"/>
          <w:szCs w:val="28"/>
        </w:rPr>
        <w:t>,</w:t>
      </w:r>
      <w:r w:rsidR="003F5AB6">
        <w:rPr>
          <w:sz w:val="28"/>
          <w:szCs w:val="28"/>
        </w:rPr>
        <w:t xml:space="preserve"> </w:t>
      </w:r>
      <w:r w:rsidR="00C6502E">
        <w:rPr>
          <w:sz w:val="28"/>
          <w:szCs w:val="28"/>
        </w:rPr>
        <w:t xml:space="preserve">сообщает </w:t>
      </w:r>
      <w:r w:rsidR="003F5AB6">
        <w:rPr>
          <w:sz w:val="28"/>
          <w:szCs w:val="28"/>
        </w:rPr>
        <w:t>следующее.</w:t>
      </w:r>
    </w:p>
    <w:p w:rsidR="00F80D40" w:rsidRDefault="003F5AB6" w:rsidP="00D14AFC">
      <w:pPr>
        <w:spacing w:line="360" w:lineRule="exact"/>
        <w:ind w:firstLine="709"/>
        <w:jc w:val="both"/>
        <w:rPr>
          <w:sz w:val="28"/>
          <w:szCs w:val="28"/>
        </w:rPr>
      </w:pPr>
      <w:r w:rsidRPr="003F5AB6">
        <w:rPr>
          <w:sz w:val="28"/>
          <w:szCs w:val="28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 установлен ряд временных интервалов, определяющих минимальные сроки, необходимые для размещения закупки.</w:t>
      </w:r>
      <w:r w:rsidR="002C1215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частности, между публикацией плана-графика и размещением извещения должно пройти не менее 10 дней</w:t>
      </w:r>
      <w:r w:rsidR="007A21A9">
        <w:rPr>
          <w:sz w:val="28"/>
          <w:szCs w:val="28"/>
        </w:rPr>
        <w:t xml:space="preserve"> (за исключением повторной публикации несостоявшейся процедуры)</w:t>
      </w:r>
      <w:r w:rsidR="000A0071">
        <w:rPr>
          <w:sz w:val="28"/>
          <w:szCs w:val="28"/>
        </w:rPr>
        <w:t xml:space="preserve">. </w:t>
      </w:r>
      <w:r w:rsidR="000A0071" w:rsidRPr="000A0071">
        <w:rPr>
          <w:sz w:val="28"/>
          <w:szCs w:val="28"/>
        </w:rPr>
        <w:t>Извещение о проведении открытого конкурса</w:t>
      </w:r>
      <w:r w:rsidR="007A21A9">
        <w:rPr>
          <w:sz w:val="28"/>
          <w:szCs w:val="28"/>
        </w:rPr>
        <w:t xml:space="preserve"> в «бумажном»</w:t>
      </w:r>
      <w:r w:rsidR="007A21A9" w:rsidRPr="000A0071">
        <w:rPr>
          <w:sz w:val="28"/>
          <w:szCs w:val="28"/>
        </w:rPr>
        <w:t xml:space="preserve"> </w:t>
      </w:r>
      <w:r w:rsidR="007A21A9">
        <w:rPr>
          <w:sz w:val="28"/>
          <w:szCs w:val="28"/>
        </w:rPr>
        <w:t xml:space="preserve">виде </w:t>
      </w:r>
      <w:r w:rsidR="000A0071" w:rsidRPr="000A0071">
        <w:rPr>
          <w:sz w:val="28"/>
          <w:szCs w:val="28"/>
        </w:rPr>
        <w:t xml:space="preserve">размещается в единой информационной системе не менее чем за </w:t>
      </w:r>
      <w:r w:rsidR="000A0071">
        <w:rPr>
          <w:sz w:val="28"/>
          <w:szCs w:val="28"/>
        </w:rPr>
        <w:t>20</w:t>
      </w:r>
      <w:r w:rsidR="000A0071" w:rsidRPr="000A0071">
        <w:rPr>
          <w:sz w:val="28"/>
          <w:szCs w:val="28"/>
        </w:rPr>
        <w:t xml:space="preserve"> дней до даты вскрытия конвертов</w:t>
      </w:r>
      <w:r w:rsidR="000A0071">
        <w:rPr>
          <w:sz w:val="28"/>
          <w:szCs w:val="28"/>
        </w:rPr>
        <w:t>. Извещение о проведении электронного аукциона размещается не менее, чем за 7 дней (</w:t>
      </w:r>
      <w:r w:rsidR="00222060">
        <w:rPr>
          <w:sz w:val="28"/>
          <w:szCs w:val="28"/>
        </w:rPr>
        <w:t>с НМЦК до</w:t>
      </w:r>
      <w:r w:rsidR="000A0071">
        <w:rPr>
          <w:sz w:val="28"/>
          <w:szCs w:val="28"/>
        </w:rPr>
        <w:t xml:space="preserve"> 3 млн. руб.) или 15 дней (</w:t>
      </w:r>
      <w:r w:rsidR="00222060">
        <w:rPr>
          <w:sz w:val="28"/>
          <w:szCs w:val="28"/>
        </w:rPr>
        <w:t xml:space="preserve">с НМЦК </w:t>
      </w:r>
      <w:r w:rsidR="000A0071">
        <w:rPr>
          <w:sz w:val="28"/>
          <w:szCs w:val="28"/>
        </w:rPr>
        <w:t>более 3 млн. руб.)</w:t>
      </w:r>
      <w:r w:rsidR="000A0071" w:rsidRPr="000A0071">
        <w:rPr>
          <w:sz w:val="28"/>
          <w:szCs w:val="28"/>
        </w:rPr>
        <w:t xml:space="preserve"> до даты окончания срока подачи заявок на участие в аукционе.</w:t>
      </w:r>
      <w:r w:rsidR="000A0071">
        <w:rPr>
          <w:sz w:val="28"/>
          <w:szCs w:val="28"/>
        </w:rPr>
        <w:t xml:space="preserve"> </w:t>
      </w:r>
      <w:r w:rsidR="007A21A9">
        <w:rPr>
          <w:sz w:val="28"/>
          <w:szCs w:val="28"/>
        </w:rPr>
        <w:t>При этом к</w:t>
      </w:r>
      <w:r w:rsidR="000A0071">
        <w:rPr>
          <w:sz w:val="28"/>
          <w:szCs w:val="28"/>
        </w:rPr>
        <w:t>онтракт</w:t>
      </w:r>
      <w:r w:rsidR="007A21A9">
        <w:rPr>
          <w:sz w:val="28"/>
          <w:szCs w:val="28"/>
        </w:rPr>
        <w:t>ы</w:t>
      </w:r>
      <w:r w:rsidR="000A0071">
        <w:rPr>
          <w:sz w:val="28"/>
          <w:szCs w:val="28"/>
        </w:rPr>
        <w:t xml:space="preserve"> не мо</w:t>
      </w:r>
      <w:r w:rsidR="007A21A9">
        <w:rPr>
          <w:sz w:val="28"/>
          <w:szCs w:val="28"/>
        </w:rPr>
        <w:t>гут</w:t>
      </w:r>
      <w:r w:rsidR="000A0071">
        <w:rPr>
          <w:sz w:val="28"/>
          <w:szCs w:val="28"/>
        </w:rPr>
        <w:t xml:space="preserve"> быть заключен</w:t>
      </w:r>
      <w:r w:rsidR="007A21A9">
        <w:rPr>
          <w:sz w:val="28"/>
          <w:szCs w:val="28"/>
        </w:rPr>
        <w:t>ы</w:t>
      </w:r>
      <w:r w:rsidR="000A0071">
        <w:rPr>
          <w:sz w:val="28"/>
          <w:szCs w:val="28"/>
        </w:rPr>
        <w:t xml:space="preserve"> ранее, чем через 10 дней с даты </w:t>
      </w:r>
      <w:r w:rsidR="00AF14B6" w:rsidRPr="00AF14B6">
        <w:rPr>
          <w:sz w:val="28"/>
          <w:szCs w:val="28"/>
        </w:rPr>
        <w:t>публикации</w:t>
      </w:r>
      <w:r w:rsidR="000A0071">
        <w:rPr>
          <w:sz w:val="28"/>
          <w:szCs w:val="28"/>
        </w:rPr>
        <w:t xml:space="preserve"> протокола рассмотрения и оценки заявок на участие в конкурсе (протокола подведения </w:t>
      </w:r>
      <w:r w:rsidR="00D8426A">
        <w:rPr>
          <w:sz w:val="28"/>
          <w:szCs w:val="28"/>
        </w:rPr>
        <w:t xml:space="preserve">итогов </w:t>
      </w:r>
      <w:r w:rsidR="000A0071">
        <w:rPr>
          <w:sz w:val="28"/>
          <w:szCs w:val="28"/>
        </w:rPr>
        <w:t>электронного аукциона)</w:t>
      </w:r>
      <w:r w:rsidR="00D14AFC">
        <w:rPr>
          <w:sz w:val="28"/>
          <w:szCs w:val="28"/>
        </w:rPr>
        <w:t>.</w:t>
      </w:r>
      <w:r w:rsidR="00F80D40">
        <w:rPr>
          <w:sz w:val="28"/>
          <w:szCs w:val="28"/>
        </w:rPr>
        <w:t xml:space="preserve"> </w:t>
      </w:r>
    </w:p>
    <w:p w:rsidR="00F80D40" w:rsidRDefault="00F80D40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</w:t>
      </w:r>
      <w:r w:rsidR="002C1215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2C1215">
        <w:rPr>
          <w:sz w:val="28"/>
          <w:szCs w:val="28"/>
        </w:rPr>
        <w:t>целях осуществления оплаты заключенных контрактов</w:t>
      </w:r>
      <w:r w:rsidR="00222060" w:rsidRPr="00222060">
        <w:rPr>
          <w:sz w:val="28"/>
          <w:szCs w:val="28"/>
        </w:rPr>
        <w:t xml:space="preserve"> </w:t>
      </w:r>
      <w:r w:rsidR="00222060">
        <w:rPr>
          <w:sz w:val="28"/>
          <w:szCs w:val="28"/>
        </w:rPr>
        <w:t>в 2018 финансовом году</w:t>
      </w:r>
      <w:r w:rsidR="002C1215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размещение закупок</w:t>
      </w:r>
      <w:r w:rsidR="007A21A9">
        <w:rPr>
          <w:sz w:val="28"/>
          <w:szCs w:val="28"/>
        </w:rPr>
        <w:t xml:space="preserve"> (с учётом минимальных сроков исполнения и отсутствия проблем при приёмке товаров, работ, услуг)</w:t>
      </w:r>
      <w:r>
        <w:rPr>
          <w:sz w:val="28"/>
          <w:szCs w:val="28"/>
        </w:rPr>
        <w:t xml:space="preserve"> </w:t>
      </w:r>
      <w:r w:rsidR="002C1215">
        <w:rPr>
          <w:sz w:val="28"/>
          <w:szCs w:val="28"/>
        </w:rPr>
        <w:t>должно быть осуществлено с учётом следующих дат:</w:t>
      </w:r>
    </w:p>
    <w:p w:rsidR="00D14AFC" w:rsidRDefault="00D14AFC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электронные аукционы </w:t>
      </w:r>
      <w:r w:rsidR="00222060">
        <w:rPr>
          <w:sz w:val="28"/>
          <w:szCs w:val="28"/>
        </w:rPr>
        <w:t xml:space="preserve">с НМЦК </w:t>
      </w:r>
      <w:r>
        <w:rPr>
          <w:sz w:val="28"/>
          <w:szCs w:val="28"/>
        </w:rPr>
        <w:t xml:space="preserve">более 3 млн. руб. —  публикация извещения не позднее </w:t>
      </w:r>
      <w:r w:rsidR="00A615B1">
        <w:rPr>
          <w:sz w:val="28"/>
          <w:szCs w:val="28"/>
        </w:rPr>
        <w:t>2</w:t>
      </w:r>
      <w:r w:rsidR="00222060">
        <w:rPr>
          <w:sz w:val="28"/>
          <w:szCs w:val="28"/>
        </w:rPr>
        <w:t>1</w:t>
      </w:r>
      <w:r>
        <w:rPr>
          <w:sz w:val="28"/>
          <w:szCs w:val="28"/>
        </w:rPr>
        <w:t xml:space="preserve"> ноября 201</w:t>
      </w:r>
      <w:r w:rsidR="007A21A9">
        <w:rPr>
          <w:sz w:val="28"/>
          <w:szCs w:val="28"/>
        </w:rPr>
        <w:t>8</w:t>
      </w:r>
      <w:r>
        <w:rPr>
          <w:sz w:val="28"/>
          <w:szCs w:val="28"/>
        </w:rPr>
        <w:t xml:space="preserve"> года;</w:t>
      </w:r>
    </w:p>
    <w:p w:rsidR="00222060" w:rsidRDefault="00F80D40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 электронные аукционы </w:t>
      </w:r>
      <w:r w:rsidR="00222060">
        <w:rPr>
          <w:sz w:val="28"/>
          <w:szCs w:val="28"/>
        </w:rPr>
        <w:t xml:space="preserve">с НМЦК </w:t>
      </w:r>
      <w:r>
        <w:rPr>
          <w:sz w:val="28"/>
          <w:szCs w:val="28"/>
        </w:rPr>
        <w:t xml:space="preserve">до 3 млн. руб. — публикация извещения не позднее </w:t>
      </w:r>
      <w:r w:rsidR="002C1215">
        <w:rPr>
          <w:sz w:val="28"/>
          <w:szCs w:val="28"/>
        </w:rPr>
        <w:t>2</w:t>
      </w:r>
      <w:r w:rsidR="00A615B1">
        <w:rPr>
          <w:sz w:val="28"/>
          <w:szCs w:val="28"/>
        </w:rPr>
        <w:t>6</w:t>
      </w:r>
      <w:r w:rsidR="002C1215">
        <w:rPr>
          <w:sz w:val="28"/>
          <w:szCs w:val="28"/>
        </w:rPr>
        <w:t xml:space="preserve"> ноября 201</w:t>
      </w:r>
      <w:r w:rsidR="007A21A9">
        <w:rPr>
          <w:sz w:val="28"/>
          <w:szCs w:val="28"/>
        </w:rPr>
        <w:t>8</w:t>
      </w:r>
      <w:r w:rsidR="002C1215">
        <w:rPr>
          <w:sz w:val="28"/>
          <w:szCs w:val="28"/>
        </w:rPr>
        <w:t xml:space="preserve"> года</w:t>
      </w:r>
      <w:r w:rsidR="00222060">
        <w:rPr>
          <w:sz w:val="28"/>
          <w:szCs w:val="28"/>
        </w:rPr>
        <w:t>;</w:t>
      </w:r>
    </w:p>
    <w:p w:rsidR="00F80D40" w:rsidRDefault="00222060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котировки в «бумажном» виде с НМЦК до </w:t>
      </w:r>
      <w:r w:rsidR="00605D98">
        <w:rPr>
          <w:sz w:val="28"/>
          <w:szCs w:val="28"/>
        </w:rPr>
        <w:t>250 тыс. руб</w:t>
      </w:r>
      <w:r w:rsidR="00D14AFC">
        <w:rPr>
          <w:sz w:val="28"/>
          <w:szCs w:val="28"/>
        </w:rPr>
        <w:t>.</w:t>
      </w:r>
      <w:r w:rsidR="00605D98">
        <w:rPr>
          <w:sz w:val="28"/>
          <w:szCs w:val="28"/>
        </w:rPr>
        <w:t xml:space="preserve"> — публикация извещения не позднее 7 декабря 2018 года;</w:t>
      </w:r>
    </w:p>
    <w:p w:rsidR="00605D98" w:rsidRDefault="00605D98" w:rsidP="00605D98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котировки в «бумажном» виде с НМЦК свыше 250 тыс. руб. — публикация извещения не позднее 4 декабря 2018 года.</w:t>
      </w:r>
    </w:p>
    <w:p w:rsidR="00222060" w:rsidRDefault="00222060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Публикация извещений о проведении открытого конкурса  с исполнением и оплатой контракта в 2018 году с 20.11.2018 невозможна.</w:t>
      </w:r>
    </w:p>
    <w:p w:rsidR="00C6502E" w:rsidRDefault="00C6502E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Обращаем внимание на необходимость учёта </w:t>
      </w:r>
      <w:r w:rsidR="00830CBE">
        <w:rPr>
          <w:sz w:val="28"/>
          <w:szCs w:val="28"/>
        </w:rPr>
        <w:t xml:space="preserve">соответствующих </w:t>
      </w:r>
      <w:r>
        <w:rPr>
          <w:sz w:val="28"/>
          <w:szCs w:val="28"/>
        </w:rPr>
        <w:t xml:space="preserve">требований </w:t>
      </w:r>
      <w:r w:rsidRPr="00C6502E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C6502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C6502E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 xml:space="preserve"> </w:t>
      </w:r>
      <w:r w:rsidR="00830CBE">
        <w:rPr>
          <w:sz w:val="28"/>
          <w:szCs w:val="28"/>
        </w:rPr>
        <w:t xml:space="preserve">в части календарных сроков проведения процедур. При поступлении в </w:t>
      </w:r>
      <w:r>
        <w:rPr>
          <w:sz w:val="28"/>
          <w:szCs w:val="28"/>
        </w:rPr>
        <w:t>адрес ГКУ Т</w:t>
      </w:r>
      <w:r w:rsidR="00D8426A">
        <w:rPr>
          <w:sz w:val="28"/>
          <w:szCs w:val="28"/>
        </w:rPr>
        <w:t>О</w:t>
      </w:r>
      <w:r>
        <w:rPr>
          <w:sz w:val="28"/>
          <w:szCs w:val="28"/>
        </w:rPr>
        <w:t xml:space="preserve"> «Центр организации закупок» заявок на размещение закупок</w:t>
      </w:r>
      <w:r w:rsidR="00830CBE">
        <w:rPr>
          <w:sz w:val="28"/>
          <w:szCs w:val="28"/>
        </w:rPr>
        <w:t xml:space="preserve">, которые не соответствуют указанным выше </w:t>
      </w:r>
      <w:r>
        <w:rPr>
          <w:sz w:val="28"/>
          <w:szCs w:val="28"/>
        </w:rPr>
        <w:t xml:space="preserve">временным ограничениям, </w:t>
      </w:r>
      <w:r w:rsidR="00830CBE">
        <w:rPr>
          <w:sz w:val="28"/>
          <w:szCs w:val="28"/>
        </w:rPr>
        <w:t xml:space="preserve"> они </w:t>
      </w:r>
      <w:r>
        <w:rPr>
          <w:sz w:val="28"/>
          <w:szCs w:val="28"/>
        </w:rPr>
        <w:t>будут возвращаться заказчикам.</w:t>
      </w:r>
    </w:p>
    <w:p w:rsidR="00F80D40" w:rsidRDefault="001C3CAC" w:rsidP="00D14AF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Просим уч</w:t>
      </w:r>
      <w:r w:rsidR="00C6502E">
        <w:rPr>
          <w:sz w:val="28"/>
          <w:szCs w:val="28"/>
        </w:rPr>
        <w:t xml:space="preserve">есть </w:t>
      </w:r>
      <w:r w:rsidR="00D8426A">
        <w:rPr>
          <w:sz w:val="28"/>
          <w:szCs w:val="28"/>
        </w:rPr>
        <w:t>данную</w:t>
      </w:r>
      <w:r>
        <w:rPr>
          <w:sz w:val="28"/>
          <w:szCs w:val="28"/>
        </w:rPr>
        <w:t xml:space="preserve"> информацию в работе и довести её до сведения подведомственных учреждений.</w:t>
      </w:r>
    </w:p>
    <w:p w:rsidR="007109C0" w:rsidRDefault="007109C0" w:rsidP="003F5AB6">
      <w:pPr>
        <w:spacing w:line="320" w:lineRule="exact"/>
        <w:ind w:firstLine="709"/>
        <w:jc w:val="both"/>
        <w:rPr>
          <w:sz w:val="16"/>
          <w:szCs w:val="16"/>
        </w:rPr>
      </w:pPr>
    </w:p>
    <w:p w:rsidR="00D14AFC" w:rsidRPr="00D14AFC" w:rsidRDefault="00D14AFC" w:rsidP="003F5AB6">
      <w:pPr>
        <w:spacing w:line="320" w:lineRule="exact"/>
        <w:ind w:firstLine="709"/>
        <w:jc w:val="both"/>
        <w:rPr>
          <w:sz w:val="16"/>
          <w:szCs w:val="16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2355E" w:rsidTr="0052355E">
        <w:tc>
          <w:tcPr>
            <w:tcW w:w="2500" w:type="pct"/>
            <w:vAlign w:val="center"/>
          </w:tcPr>
          <w:p w:rsidR="0052355E" w:rsidRDefault="003F5AB6" w:rsidP="003F5AB6">
            <w:pPr>
              <w:jc w:val="center"/>
            </w:pPr>
            <w:r w:rsidRPr="003F5AB6">
              <w:rPr>
                <w:b/>
                <w:sz w:val="28"/>
                <w:szCs w:val="28"/>
              </w:rPr>
              <w:t xml:space="preserve">Заместитель министра </w:t>
            </w:r>
            <w:r>
              <w:rPr>
                <w:b/>
                <w:sz w:val="28"/>
                <w:szCs w:val="28"/>
              </w:rPr>
              <w:t>–</w:t>
            </w:r>
            <w:r w:rsidRPr="003F5AB6">
              <w:rPr>
                <w:b/>
                <w:sz w:val="28"/>
                <w:szCs w:val="28"/>
              </w:rPr>
              <w:t xml:space="preserve"> директор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5AB6">
              <w:rPr>
                <w:b/>
                <w:sz w:val="28"/>
                <w:szCs w:val="28"/>
              </w:rPr>
              <w:t>департамента общегосударственных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F5AB6">
              <w:rPr>
                <w:b/>
                <w:sz w:val="28"/>
                <w:szCs w:val="28"/>
              </w:rPr>
              <w:t>вопросов и регулирования контрактной системы министерства финансов Тульской области</w:t>
            </w:r>
          </w:p>
        </w:tc>
        <w:tc>
          <w:tcPr>
            <w:tcW w:w="2500" w:type="pct"/>
            <w:vAlign w:val="bottom"/>
          </w:tcPr>
          <w:p w:rsidR="0052355E" w:rsidRDefault="003F5AB6" w:rsidP="0052355E">
            <w:pPr>
              <w:jc w:val="right"/>
            </w:pPr>
            <w:proofErr w:type="spellStart"/>
            <w:r>
              <w:rPr>
                <w:b/>
                <w:sz w:val="28"/>
                <w:szCs w:val="28"/>
              </w:rPr>
              <w:t>О.А.Дубровина</w:t>
            </w:r>
            <w:proofErr w:type="spellEnd"/>
          </w:p>
        </w:tc>
      </w:tr>
      <w:tr w:rsidR="00297C02" w:rsidTr="00297C02">
        <w:sdt>
          <w:sdtPr>
            <w:rPr>
              <w:b/>
              <w:sz w:val="28"/>
              <w:szCs w:val="28"/>
            </w:rPr>
            <w:alias w:val="ШТАМП"/>
            <w:tag w:val="ШТАМП"/>
            <w:id w:val="1501319757"/>
            <w:lock w:val="sdtLocked"/>
            <w:placeholder>
              <w:docPart w:val="8B17F3CE42C440D5BA8E04E5442A0A4D"/>
            </w:placeholder>
          </w:sdtPr>
          <w:sdtEndPr/>
          <w:sdtContent>
            <w:tc>
              <w:tcPr>
                <w:tcW w:w="5000" w:type="pct"/>
                <w:gridSpan w:val="2"/>
                <w:vAlign w:val="center"/>
              </w:tcPr>
              <w:p w:rsidR="00297C02" w:rsidRDefault="00297C02" w:rsidP="00297C02">
                <w:pPr>
                  <w:jc w:val="center"/>
                </w:pPr>
                <w:r>
                  <w:rPr>
                    <w:b/>
                    <w:sz w:val="28"/>
                    <w:szCs w:val="28"/>
                  </w:rPr>
                  <w:t xml:space="preserve"> </w:t>
                </w:r>
              </w:p>
            </w:tc>
          </w:sdtContent>
        </w:sdt>
      </w:tr>
    </w:tbl>
    <w:p w:rsidR="00610916" w:rsidRDefault="00610916" w:rsidP="002B1B9C">
      <w:pPr>
        <w:jc w:val="both"/>
      </w:pPr>
    </w:p>
    <w:p w:rsidR="00610916" w:rsidRDefault="00610916" w:rsidP="002B1B9C">
      <w:pPr>
        <w:jc w:val="both"/>
      </w:pPr>
    </w:p>
    <w:p w:rsidR="00610916" w:rsidRDefault="00610916" w:rsidP="002B1B9C">
      <w:pPr>
        <w:jc w:val="both"/>
      </w:pPr>
    </w:p>
    <w:p w:rsidR="00610916" w:rsidRDefault="00610916" w:rsidP="004039CF"/>
    <w:p w:rsidR="00610916" w:rsidRDefault="00610916" w:rsidP="004039CF"/>
    <w:p w:rsidR="00610916" w:rsidRDefault="00610916" w:rsidP="004039CF"/>
    <w:p w:rsidR="00610916" w:rsidRDefault="00610916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7109C0" w:rsidRDefault="007109C0" w:rsidP="004039CF"/>
    <w:p w:rsidR="00E045F9" w:rsidRDefault="00E045F9" w:rsidP="00610916">
      <w:pPr>
        <w:rPr>
          <w:sz w:val="16"/>
          <w:szCs w:val="16"/>
        </w:rPr>
      </w:pPr>
    </w:p>
    <w:p w:rsidR="00610916" w:rsidRPr="003F5AB6" w:rsidRDefault="00610916" w:rsidP="00610916">
      <w:pPr>
        <w:rPr>
          <w:sz w:val="16"/>
          <w:szCs w:val="16"/>
        </w:rPr>
      </w:pPr>
      <w:r w:rsidRPr="003F5AB6">
        <w:rPr>
          <w:sz w:val="16"/>
          <w:szCs w:val="16"/>
        </w:rPr>
        <w:t xml:space="preserve">исп.: </w:t>
      </w:r>
      <w:r w:rsidR="003F5AB6" w:rsidRPr="003F5AB6">
        <w:rPr>
          <w:sz w:val="16"/>
          <w:szCs w:val="16"/>
        </w:rPr>
        <w:t>Смирнов Дмитрий Владимирович</w:t>
      </w:r>
    </w:p>
    <w:p w:rsidR="00F3666F" w:rsidRDefault="00610916" w:rsidP="00610916">
      <w:r w:rsidRPr="003F5AB6">
        <w:rPr>
          <w:sz w:val="16"/>
          <w:szCs w:val="16"/>
        </w:rPr>
        <w:t>тел.</w:t>
      </w:r>
      <w:r w:rsidR="0028219E" w:rsidRPr="003F5AB6">
        <w:rPr>
          <w:sz w:val="16"/>
          <w:szCs w:val="16"/>
        </w:rPr>
        <w:t xml:space="preserve"> </w:t>
      </w:r>
      <w:r w:rsidR="003F5AB6" w:rsidRPr="003F5AB6">
        <w:rPr>
          <w:sz w:val="16"/>
          <w:szCs w:val="16"/>
        </w:rPr>
        <w:t>24-51-52</w:t>
      </w:r>
    </w:p>
    <w:sectPr w:rsidR="00F3666F" w:rsidSect="009D49BA">
      <w:headerReference w:type="even" r:id="rId9"/>
      <w:headerReference w:type="default" r:id="rId10"/>
      <w:pgSz w:w="11906" w:h="16838" w:code="9"/>
      <w:pgMar w:top="1134" w:right="851" w:bottom="1134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0C8" w:rsidRDefault="00B610C8">
      <w:r>
        <w:separator/>
      </w:r>
    </w:p>
  </w:endnote>
  <w:endnote w:type="continuationSeparator" w:id="0">
    <w:p w:rsidR="00B610C8" w:rsidRDefault="00B6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0C8" w:rsidRDefault="00B610C8">
      <w:r>
        <w:separator/>
      </w:r>
    </w:p>
  </w:footnote>
  <w:footnote w:type="continuationSeparator" w:id="0">
    <w:p w:rsidR="00B610C8" w:rsidRDefault="00B6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3EC" w:rsidRDefault="005513E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513EC" w:rsidRDefault="005513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3EC" w:rsidRDefault="005513EC">
    <w:pPr>
      <w:pStyle w:val="a5"/>
      <w:framePr w:wrap="around" w:vAnchor="text" w:hAnchor="margin" w:xAlign="center" w:y="1"/>
      <w:rPr>
        <w:rStyle w:val="a6"/>
      </w:rPr>
    </w:pPr>
  </w:p>
  <w:p w:rsidR="005513EC" w:rsidRDefault="005513E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3C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46885"/>
    <w:multiLevelType w:val="hybridMultilevel"/>
    <w:tmpl w:val="140EA4F2"/>
    <w:lvl w:ilvl="0" w:tplc="5DC4B38A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5BCE481E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7C43896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22EC444C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A8E4C6A2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CDCCCB68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CB08B138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21446FCC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84D2F590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3D07C1D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42D92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B68D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DC424D"/>
    <w:multiLevelType w:val="hybridMultilevel"/>
    <w:tmpl w:val="E1B43822"/>
    <w:lvl w:ilvl="0" w:tplc="7342309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A8E650E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49D85A46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B9CC3896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5A6C4DA0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4B1AB37A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FDFA2762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67885720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FC6AF774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6">
    <w:nsid w:val="11B56EA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57EB0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953A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D718E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81B1D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7944EF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70E3F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E4686"/>
    <w:multiLevelType w:val="hybridMultilevel"/>
    <w:tmpl w:val="88720D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70641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700C2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962558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9B7418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67241A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B6266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9568E6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18126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5A2F81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F65F4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C22F8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146786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6FB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D612D4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196742"/>
    <w:multiLevelType w:val="hybridMultilevel"/>
    <w:tmpl w:val="467ECF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5E4DB5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804C20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6F434B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6756F2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34762F"/>
    <w:multiLevelType w:val="hybridMultilevel"/>
    <w:tmpl w:val="829E6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8"/>
  </w:num>
  <w:num w:numId="4">
    <w:abstractNumId w:val="19"/>
  </w:num>
  <w:num w:numId="5">
    <w:abstractNumId w:val="32"/>
  </w:num>
  <w:num w:numId="6">
    <w:abstractNumId w:val="11"/>
  </w:num>
  <w:num w:numId="7">
    <w:abstractNumId w:val="27"/>
  </w:num>
  <w:num w:numId="8">
    <w:abstractNumId w:val="26"/>
  </w:num>
  <w:num w:numId="9">
    <w:abstractNumId w:val="21"/>
  </w:num>
  <w:num w:numId="10">
    <w:abstractNumId w:val="6"/>
  </w:num>
  <w:num w:numId="11">
    <w:abstractNumId w:val="9"/>
  </w:num>
  <w:num w:numId="12">
    <w:abstractNumId w:val="7"/>
  </w:num>
  <w:num w:numId="13">
    <w:abstractNumId w:val="20"/>
  </w:num>
  <w:num w:numId="14">
    <w:abstractNumId w:val="2"/>
  </w:num>
  <w:num w:numId="15">
    <w:abstractNumId w:val="30"/>
  </w:num>
  <w:num w:numId="16">
    <w:abstractNumId w:val="14"/>
  </w:num>
  <w:num w:numId="17">
    <w:abstractNumId w:val="10"/>
  </w:num>
  <w:num w:numId="18">
    <w:abstractNumId w:val="33"/>
  </w:num>
  <w:num w:numId="19">
    <w:abstractNumId w:val="17"/>
  </w:num>
  <w:num w:numId="20">
    <w:abstractNumId w:val="25"/>
  </w:num>
  <w:num w:numId="21">
    <w:abstractNumId w:val="3"/>
  </w:num>
  <w:num w:numId="22">
    <w:abstractNumId w:val="16"/>
  </w:num>
  <w:num w:numId="23">
    <w:abstractNumId w:val="31"/>
  </w:num>
  <w:num w:numId="24">
    <w:abstractNumId w:val="4"/>
  </w:num>
  <w:num w:numId="25">
    <w:abstractNumId w:val="8"/>
  </w:num>
  <w:num w:numId="26">
    <w:abstractNumId w:val="22"/>
  </w:num>
  <w:num w:numId="27">
    <w:abstractNumId w:val="12"/>
  </w:num>
  <w:num w:numId="28">
    <w:abstractNumId w:val="15"/>
  </w:num>
  <w:num w:numId="29">
    <w:abstractNumId w:val="24"/>
  </w:num>
  <w:num w:numId="30">
    <w:abstractNumId w:val="0"/>
  </w:num>
  <w:num w:numId="31">
    <w:abstractNumId w:val="23"/>
  </w:num>
  <w:num w:numId="32">
    <w:abstractNumId w:val="29"/>
  </w:num>
  <w:num w:numId="33">
    <w:abstractNumId w:val="13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00"/>
    <w:rsid w:val="00027845"/>
    <w:rsid w:val="000542AC"/>
    <w:rsid w:val="00056095"/>
    <w:rsid w:val="000635B5"/>
    <w:rsid w:val="0006732D"/>
    <w:rsid w:val="000739F6"/>
    <w:rsid w:val="0008129B"/>
    <w:rsid w:val="00083F50"/>
    <w:rsid w:val="00093BA1"/>
    <w:rsid w:val="000963E0"/>
    <w:rsid w:val="000A0071"/>
    <w:rsid w:val="000A4041"/>
    <w:rsid w:val="000A7556"/>
    <w:rsid w:val="000B1B83"/>
    <w:rsid w:val="000B3903"/>
    <w:rsid w:val="000C32E3"/>
    <w:rsid w:val="000C590F"/>
    <w:rsid w:val="000D2449"/>
    <w:rsid w:val="000E593D"/>
    <w:rsid w:val="0010064B"/>
    <w:rsid w:val="0010419F"/>
    <w:rsid w:val="00112117"/>
    <w:rsid w:val="00113A6F"/>
    <w:rsid w:val="001236E2"/>
    <w:rsid w:val="00130585"/>
    <w:rsid w:val="00130EDE"/>
    <w:rsid w:val="00134971"/>
    <w:rsid w:val="00135A06"/>
    <w:rsid w:val="00143DD1"/>
    <w:rsid w:val="00152E06"/>
    <w:rsid w:val="00160218"/>
    <w:rsid w:val="00177F08"/>
    <w:rsid w:val="001A2B79"/>
    <w:rsid w:val="001A42C4"/>
    <w:rsid w:val="001C3CAC"/>
    <w:rsid w:val="001D0639"/>
    <w:rsid w:val="001D5F10"/>
    <w:rsid w:val="001D657B"/>
    <w:rsid w:val="001E1268"/>
    <w:rsid w:val="001F2C80"/>
    <w:rsid w:val="001F70EB"/>
    <w:rsid w:val="00201AC2"/>
    <w:rsid w:val="00202E49"/>
    <w:rsid w:val="002120AF"/>
    <w:rsid w:val="00222060"/>
    <w:rsid w:val="0023657C"/>
    <w:rsid w:val="00251606"/>
    <w:rsid w:val="00252841"/>
    <w:rsid w:val="002716DC"/>
    <w:rsid w:val="0028219E"/>
    <w:rsid w:val="0028784D"/>
    <w:rsid w:val="00295717"/>
    <w:rsid w:val="00297C02"/>
    <w:rsid w:val="002B1B9C"/>
    <w:rsid w:val="002C1215"/>
    <w:rsid w:val="00302268"/>
    <w:rsid w:val="00342DB1"/>
    <w:rsid w:val="00357173"/>
    <w:rsid w:val="0036594B"/>
    <w:rsid w:val="00366B7B"/>
    <w:rsid w:val="003A331D"/>
    <w:rsid w:val="003A69D8"/>
    <w:rsid w:val="003F5AB6"/>
    <w:rsid w:val="004039CF"/>
    <w:rsid w:val="0040496D"/>
    <w:rsid w:val="004165C8"/>
    <w:rsid w:val="004340B7"/>
    <w:rsid w:val="0043661C"/>
    <w:rsid w:val="00462CC9"/>
    <w:rsid w:val="00463251"/>
    <w:rsid w:val="00466E8A"/>
    <w:rsid w:val="00467E9D"/>
    <w:rsid w:val="00475675"/>
    <w:rsid w:val="004770A4"/>
    <w:rsid w:val="00480111"/>
    <w:rsid w:val="004942C3"/>
    <w:rsid w:val="004B2454"/>
    <w:rsid w:val="004B45EF"/>
    <w:rsid w:val="004C0C1A"/>
    <w:rsid w:val="004C77FB"/>
    <w:rsid w:val="004F4F9A"/>
    <w:rsid w:val="00503479"/>
    <w:rsid w:val="0050761E"/>
    <w:rsid w:val="005105A0"/>
    <w:rsid w:val="005139EF"/>
    <w:rsid w:val="0052355E"/>
    <w:rsid w:val="00531D0D"/>
    <w:rsid w:val="0054406D"/>
    <w:rsid w:val="005513EC"/>
    <w:rsid w:val="005928BC"/>
    <w:rsid w:val="005B25CA"/>
    <w:rsid w:val="005B2958"/>
    <w:rsid w:val="005C6280"/>
    <w:rsid w:val="00605D98"/>
    <w:rsid w:val="00610916"/>
    <w:rsid w:val="0062340C"/>
    <w:rsid w:val="0064234D"/>
    <w:rsid w:val="0065574A"/>
    <w:rsid w:val="006724DF"/>
    <w:rsid w:val="006753E7"/>
    <w:rsid w:val="006A0EC8"/>
    <w:rsid w:val="006A0F5A"/>
    <w:rsid w:val="006B30E8"/>
    <w:rsid w:val="006B6229"/>
    <w:rsid w:val="006C1694"/>
    <w:rsid w:val="006D1199"/>
    <w:rsid w:val="00701B18"/>
    <w:rsid w:val="007109C0"/>
    <w:rsid w:val="00722BFC"/>
    <w:rsid w:val="007408A4"/>
    <w:rsid w:val="00750D84"/>
    <w:rsid w:val="00757868"/>
    <w:rsid w:val="00760ED6"/>
    <w:rsid w:val="00761EDC"/>
    <w:rsid w:val="0076353D"/>
    <w:rsid w:val="00764615"/>
    <w:rsid w:val="00764B38"/>
    <w:rsid w:val="007720B8"/>
    <w:rsid w:val="00792F09"/>
    <w:rsid w:val="00796B34"/>
    <w:rsid w:val="007A21A9"/>
    <w:rsid w:val="007A60C4"/>
    <w:rsid w:val="007B4E1D"/>
    <w:rsid w:val="007B5320"/>
    <w:rsid w:val="007C21CB"/>
    <w:rsid w:val="007C3986"/>
    <w:rsid w:val="007D0EC3"/>
    <w:rsid w:val="007D238D"/>
    <w:rsid w:val="007D39E4"/>
    <w:rsid w:val="007F7331"/>
    <w:rsid w:val="008020E6"/>
    <w:rsid w:val="00803A6A"/>
    <w:rsid w:val="00830468"/>
    <w:rsid w:val="00830B8D"/>
    <w:rsid w:val="00830CBE"/>
    <w:rsid w:val="00832FD7"/>
    <w:rsid w:val="00833DD8"/>
    <w:rsid w:val="008350FA"/>
    <w:rsid w:val="00883664"/>
    <w:rsid w:val="00895CEB"/>
    <w:rsid w:val="008962CC"/>
    <w:rsid w:val="008A1569"/>
    <w:rsid w:val="008A4626"/>
    <w:rsid w:val="008A7F13"/>
    <w:rsid w:val="008B3300"/>
    <w:rsid w:val="008C09D4"/>
    <w:rsid w:val="008F12FD"/>
    <w:rsid w:val="009079D6"/>
    <w:rsid w:val="009277CF"/>
    <w:rsid w:val="00934D82"/>
    <w:rsid w:val="009377FF"/>
    <w:rsid w:val="009476CE"/>
    <w:rsid w:val="0097013F"/>
    <w:rsid w:val="0097065B"/>
    <w:rsid w:val="00993210"/>
    <w:rsid w:val="00995A00"/>
    <w:rsid w:val="00997F7C"/>
    <w:rsid w:val="009A2120"/>
    <w:rsid w:val="009A6C36"/>
    <w:rsid w:val="009A6DA6"/>
    <w:rsid w:val="009B2C2D"/>
    <w:rsid w:val="009C6199"/>
    <w:rsid w:val="009D485A"/>
    <w:rsid w:val="009D49BA"/>
    <w:rsid w:val="009D7CB2"/>
    <w:rsid w:val="009F01E9"/>
    <w:rsid w:val="00A3745F"/>
    <w:rsid w:val="00A455BB"/>
    <w:rsid w:val="00A615B1"/>
    <w:rsid w:val="00A6377C"/>
    <w:rsid w:val="00A90106"/>
    <w:rsid w:val="00AA0E76"/>
    <w:rsid w:val="00AC604D"/>
    <w:rsid w:val="00AD28BC"/>
    <w:rsid w:val="00AE1237"/>
    <w:rsid w:val="00AE3F66"/>
    <w:rsid w:val="00AE4E34"/>
    <w:rsid w:val="00AF14B6"/>
    <w:rsid w:val="00AF6DE7"/>
    <w:rsid w:val="00B04AA6"/>
    <w:rsid w:val="00B05F5F"/>
    <w:rsid w:val="00B07F97"/>
    <w:rsid w:val="00B31E02"/>
    <w:rsid w:val="00B373AB"/>
    <w:rsid w:val="00B40F82"/>
    <w:rsid w:val="00B41636"/>
    <w:rsid w:val="00B44394"/>
    <w:rsid w:val="00B610C8"/>
    <w:rsid w:val="00B67B39"/>
    <w:rsid w:val="00B7027D"/>
    <w:rsid w:val="00B75220"/>
    <w:rsid w:val="00BC04E3"/>
    <w:rsid w:val="00BE0A05"/>
    <w:rsid w:val="00BE3D96"/>
    <w:rsid w:val="00BF1605"/>
    <w:rsid w:val="00BF461A"/>
    <w:rsid w:val="00C00A3B"/>
    <w:rsid w:val="00C344FE"/>
    <w:rsid w:val="00C36611"/>
    <w:rsid w:val="00C367B2"/>
    <w:rsid w:val="00C36BBA"/>
    <w:rsid w:val="00C4167C"/>
    <w:rsid w:val="00C416B5"/>
    <w:rsid w:val="00C6502E"/>
    <w:rsid w:val="00CA3666"/>
    <w:rsid w:val="00CD1B4E"/>
    <w:rsid w:val="00CE1E41"/>
    <w:rsid w:val="00D00301"/>
    <w:rsid w:val="00D14AFC"/>
    <w:rsid w:val="00D151F0"/>
    <w:rsid w:val="00D22E4C"/>
    <w:rsid w:val="00D24841"/>
    <w:rsid w:val="00D36464"/>
    <w:rsid w:val="00D364F8"/>
    <w:rsid w:val="00D533E3"/>
    <w:rsid w:val="00D61630"/>
    <w:rsid w:val="00D636BB"/>
    <w:rsid w:val="00D82EA6"/>
    <w:rsid w:val="00D832C4"/>
    <w:rsid w:val="00D835D8"/>
    <w:rsid w:val="00D83716"/>
    <w:rsid w:val="00D8426A"/>
    <w:rsid w:val="00D843E8"/>
    <w:rsid w:val="00D844C4"/>
    <w:rsid w:val="00D873EA"/>
    <w:rsid w:val="00DB6433"/>
    <w:rsid w:val="00DC3AAD"/>
    <w:rsid w:val="00E03907"/>
    <w:rsid w:val="00E0431D"/>
    <w:rsid w:val="00E045F9"/>
    <w:rsid w:val="00E1481E"/>
    <w:rsid w:val="00E15680"/>
    <w:rsid w:val="00E15F6C"/>
    <w:rsid w:val="00E208C2"/>
    <w:rsid w:val="00E27BF0"/>
    <w:rsid w:val="00E32D06"/>
    <w:rsid w:val="00E3405C"/>
    <w:rsid w:val="00E3640C"/>
    <w:rsid w:val="00E375F5"/>
    <w:rsid w:val="00E376ED"/>
    <w:rsid w:val="00E43865"/>
    <w:rsid w:val="00E61987"/>
    <w:rsid w:val="00E65FDB"/>
    <w:rsid w:val="00E71037"/>
    <w:rsid w:val="00E76663"/>
    <w:rsid w:val="00EB10BC"/>
    <w:rsid w:val="00EB7F3E"/>
    <w:rsid w:val="00EE6913"/>
    <w:rsid w:val="00F00C92"/>
    <w:rsid w:val="00F0461D"/>
    <w:rsid w:val="00F07564"/>
    <w:rsid w:val="00F210C3"/>
    <w:rsid w:val="00F27435"/>
    <w:rsid w:val="00F3666F"/>
    <w:rsid w:val="00F414E7"/>
    <w:rsid w:val="00F472C3"/>
    <w:rsid w:val="00F65EED"/>
    <w:rsid w:val="00F80D40"/>
    <w:rsid w:val="00F918BB"/>
    <w:rsid w:val="00F92B0E"/>
    <w:rsid w:val="00F9317E"/>
    <w:rsid w:val="00F962D6"/>
    <w:rsid w:val="00FA214B"/>
    <w:rsid w:val="00FA4A7F"/>
    <w:rsid w:val="00FB2ED6"/>
    <w:rsid w:val="00FD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576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32"/>
    </w:rPr>
  </w:style>
  <w:style w:type="paragraph" w:styleId="a4">
    <w:name w:val="Body Text Indent"/>
    <w:basedOn w:val="a"/>
    <w:pPr>
      <w:ind w:left="510"/>
      <w:jc w:val="both"/>
    </w:pPr>
    <w:rPr>
      <w:sz w:val="32"/>
    </w:rPr>
  </w:style>
  <w:style w:type="paragraph" w:styleId="21">
    <w:name w:val="Body Text Indent 2"/>
    <w:basedOn w:val="a"/>
    <w:pPr>
      <w:ind w:left="510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9D4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E039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E03907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semiHidden/>
    <w:unhideWhenUsed/>
    <w:rsid w:val="00302268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0226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302268"/>
  </w:style>
  <w:style w:type="paragraph" w:styleId="ae">
    <w:name w:val="annotation subject"/>
    <w:basedOn w:val="ac"/>
    <w:next w:val="ac"/>
    <w:link w:val="af"/>
    <w:semiHidden/>
    <w:unhideWhenUsed/>
    <w:rsid w:val="00302268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02268"/>
    <w:rPr>
      <w:b/>
      <w:bCs/>
    </w:rPr>
  </w:style>
  <w:style w:type="paragraph" w:styleId="af0">
    <w:name w:val="Revision"/>
    <w:hidden/>
    <w:uiPriority w:val="99"/>
    <w:semiHidden/>
    <w:rsid w:val="00302268"/>
    <w:rPr>
      <w:sz w:val="24"/>
      <w:szCs w:val="24"/>
    </w:rPr>
  </w:style>
  <w:style w:type="character" w:styleId="af1">
    <w:name w:val="Placeholder Text"/>
    <w:basedOn w:val="a0"/>
    <w:uiPriority w:val="99"/>
    <w:semiHidden/>
    <w:rsid w:val="00302268"/>
    <w:rPr>
      <w:color w:val="808080"/>
    </w:rPr>
  </w:style>
  <w:style w:type="character" w:styleId="af2">
    <w:name w:val="Hyperlink"/>
    <w:rsid w:val="00830468"/>
    <w:rPr>
      <w:color w:val="0000FF"/>
      <w:u w:val="single"/>
    </w:rPr>
  </w:style>
  <w:style w:type="paragraph" w:styleId="af3">
    <w:name w:val="Plain Text"/>
    <w:basedOn w:val="a"/>
    <w:link w:val="af4"/>
    <w:rsid w:val="00830468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830468"/>
    <w:rPr>
      <w:rFonts w:ascii="Courier New" w:hAnsi="Courier New"/>
    </w:rPr>
  </w:style>
  <w:style w:type="paragraph" w:customStyle="1" w:styleId="Standard">
    <w:name w:val="Standard"/>
    <w:rsid w:val="00CD1B4E"/>
    <w:pPr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af5">
    <w:name w:val="List Paragraph"/>
    <w:basedOn w:val="a"/>
    <w:uiPriority w:val="34"/>
    <w:qFormat/>
    <w:rsid w:val="00093BA1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rsid w:val="00AC604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tabs>
        <w:tab w:val="left" w:pos="5760"/>
      </w:tabs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sz w:val="32"/>
    </w:rPr>
  </w:style>
  <w:style w:type="paragraph" w:styleId="a4">
    <w:name w:val="Body Text Indent"/>
    <w:basedOn w:val="a"/>
    <w:pPr>
      <w:ind w:left="510"/>
      <w:jc w:val="both"/>
    </w:pPr>
    <w:rPr>
      <w:sz w:val="32"/>
    </w:rPr>
  </w:style>
  <w:style w:type="paragraph" w:styleId="21">
    <w:name w:val="Body Text Indent 2"/>
    <w:basedOn w:val="a"/>
    <w:pPr>
      <w:ind w:left="510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9D4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E039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E03907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semiHidden/>
    <w:unhideWhenUsed/>
    <w:rsid w:val="00302268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0226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302268"/>
  </w:style>
  <w:style w:type="paragraph" w:styleId="ae">
    <w:name w:val="annotation subject"/>
    <w:basedOn w:val="ac"/>
    <w:next w:val="ac"/>
    <w:link w:val="af"/>
    <w:semiHidden/>
    <w:unhideWhenUsed/>
    <w:rsid w:val="00302268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02268"/>
    <w:rPr>
      <w:b/>
      <w:bCs/>
    </w:rPr>
  </w:style>
  <w:style w:type="paragraph" w:styleId="af0">
    <w:name w:val="Revision"/>
    <w:hidden/>
    <w:uiPriority w:val="99"/>
    <w:semiHidden/>
    <w:rsid w:val="00302268"/>
    <w:rPr>
      <w:sz w:val="24"/>
      <w:szCs w:val="24"/>
    </w:rPr>
  </w:style>
  <w:style w:type="character" w:styleId="af1">
    <w:name w:val="Placeholder Text"/>
    <w:basedOn w:val="a0"/>
    <w:uiPriority w:val="99"/>
    <w:semiHidden/>
    <w:rsid w:val="00302268"/>
    <w:rPr>
      <w:color w:val="808080"/>
    </w:rPr>
  </w:style>
  <w:style w:type="character" w:styleId="af2">
    <w:name w:val="Hyperlink"/>
    <w:rsid w:val="00830468"/>
    <w:rPr>
      <w:color w:val="0000FF"/>
      <w:u w:val="single"/>
    </w:rPr>
  </w:style>
  <w:style w:type="paragraph" w:styleId="af3">
    <w:name w:val="Plain Text"/>
    <w:basedOn w:val="a"/>
    <w:link w:val="af4"/>
    <w:rsid w:val="00830468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830468"/>
    <w:rPr>
      <w:rFonts w:ascii="Courier New" w:hAnsi="Courier New"/>
    </w:rPr>
  </w:style>
  <w:style w:type="paragraph" w:customStyle="1" w:styleId="Standard">
    <w:name w:val="Standard"/>
    <w:rsid w:val="00CD1B4E"/>
    <w:pPr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af5">
    <w:name w:val="List Paragraph"/>
    <w:basedOn w:val="a"/>
    <w:uiPriority w:val="34"/>
    <w:qFormat/>
    <w:rsid w:val="00093BA1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rsid w:val="00AC604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7;&#1080;&#1089;&#1100;&#1084;&#1086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FF8321F4AE4B9CBF4230F85EB86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7C3643-BB33-4ACB-8745-27FA01CE4D6B}"/>
      </w:docPartPr>
      <w:docPartBody>
        <w:p w:rsidR="004A00C0" w:rsidRDefault="00A7558D">
          <w:pPr>
            <w:pStyle w:val="53FF8321F4AE4B9CBF4230F85EB86FF0"/>
          </w:pPr>
          <w:r w:rsidRPr="00CB427F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17F3CE42C440D5BA8E04E5442A0A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D4C4B9-004A-448E-AB55-A38E37537802}"/>
      </w:docPartPr>
      <w:docPartBody>
        <w:p w:rsidR="004A00C0" w:rsidRDefault="00A7558D">
          <w:pPr>
            <w:pStyle w:val="8B17F3CE42C440D5BA8E04E5442A0A4D"/>
          </w:pPr>
          <w:r w:rsidRPr="00CB427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58D"/>
    <w:rsid w:val="003E67F2"/>
    <w:rsid w:val="004A00C0"/>
    <w:rsid w:val="008612BC"/>
    <w:rsid w:val="008B0EE0"/>
    <w:rsid w:val="009A75BE"/>
    <w:rsid w:val="00A7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</w:style>
  <w:style w:type="paragraph" w:customStyle="1" w:styleId="53FF8321F4AE4B9CBF4230F85EB86FF0">
    <w:name w:val="53FF8321F4AE4B9CBF4230F85EB86FF0"/>
  </w:style>
  <w:style w:type="paragraph" w:customStyle="1" w:styleId="8B17F3CE42C440D5BA8E04E5442A0A4D">
    <w:name w:val="8B17F3CE42C440D5BA8E04E5442A0A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</w:style>
  <w:style w:type="paragraph" w:customStyle="1" w:styleId="53FF8321F4AE4B9CBF4230F85EB86FF0">
    <w:name w:val="53FF8321F4AE4B9CBF4230F85EB86FF0"/>
  </w:style>
  <w:style w:type="paragraph" w:customStyle="1" w:styleId="8B17F3CE42C440D5BA8E04E5442A0A4D">
    <w:name w:val="8B17F3CE42C440D5BA8E04E5442A0A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C67C2-B7C1-4B8E-AAF7-2B9690DC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ГПУ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Смирнов Дмитрий Владимирович</dc:creator>
  <cp:lastModifiedBy>Седова Ольга Петровна</cp:lastModifiedBy>
  <cp:revision>2</cp:revision>
  <cp:lastPrinted>2018-11-20T08:08:00Z</cp:lastPrinted>
  <dcterms:created xsi:type="dcterms:W3CDTF">2018-11-20T13:10:00Z</dcterms:created>
  <dcterms:modified xsi:type="dcterms:W3CDTF">2018-11-20T13:10:00Z</dcterms:modified>
</cp:coreProperties>
</file>